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2D395" w14:textId="7F69F17C" w:rsidR="001D3C0B" w:rsidRDefault="001D3C0B" w:rsidP="00615368">
      <w:pPr>
        <w:widowControl w:val="0"/>
        <w:spacing w:after="0" w:line="240" w:lineRule="auto"/>
        <w:ind w:left="720" w:hanging="360"/>
        <w:contextualSpacing/>
      </w:pPr>
      <w:r w:rsidRPr="004D2F43">
        <w:rPr>
          <w:rFonts w:ascii="TH SarabunPSK" w:eastAsia="Calibri" w:hAnsi="TH SarabunPSK" w:cs="TH SarabunPSK"/>
          <w:b/>
          <w:bCs/>
          <w:noProof/>
          <w:kern w:val="0"/>
          <w:sz w:val="48"/>
          <w:szCs w:val="48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621178" wp14:editId="092F3F92">
                <wp:simplePos x="0" y="0"/>
                <wp:positionH relativeFrom="margin">
                  <wp:align>center</wp:align>
                </wp:positionH>
                <wp:positionV relativeFrom="paragraph">
                  <wp:posOffset>-552360</wp:posOffset>
                </wp:positionV>
                <wp:extent cx="7348587" cy="669702"/>
                <wp:effectExtent l="0" t="0" r="24130" b="16510"/>
                <wp:wrapNone/>
                <wp:docPr id="38" name="สี่เหลี่ยมผืนผ้า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8587" cy="669702"/>
                        </a:xfrm>
                        <a:prstGeom prst="rect">
                          <a:avLst/>
                        </a:prstGeom>
                        <a:solidFill>
                          <a:srgbClr val="403152"/>
                        </a:solidFill>
                        <a:ln w="12700" cap="flat" cmpd="sng" algn="ctr">
                          <a:solidFill>
                            <a:srgbClr val="40315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7A2957" w14:textId="3CA80A20" w:rsidR="001D3C0B" w:rsidRPr="0013069A" w:rsidRDefault="001D3C0B" w:rsidP="00CB151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13069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แผนการใช้จ่ายงบประมาณประจำปีและการรายงานผล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21178" id="สี่เหลี่ยมผืนผ้า 38" o:spid="_x0000_s1026" style="position:absolute;left:0;text-align:left;margin-left:0;margin-top:-43.5pt;width:578.65pt;height:52.7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" fillcolor="#403152" strokecolor="#403152" strokeweight="1pt">
                <v:textbox>
                  <w:txbxContent>
                    <w:p w14:paraId="107A2957" w14:textId="3CA80A20" w:rsidR="001D3C0B" w:rsidRPr="0013069A" w:rsidRDefault="001D3C0B" w:rsidP="00CB151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</w:rPr>
                      </w:pPr>
                      <w:r w:rsidRPr="0013069A"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>แผนการใช้จ่ายงบประมาณประจำปีและการรายงานผล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CD40280" w14:textId="77777777" w:rsidR="00615368" w:rsidRPr="003E5ADE" w:rsidRDefault="00615368" w:rsidP="00615368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H SarabunPSK" w:eastAsia="TH SarabunPSK" w:hAnsi="TH SarabunPSK" w:cs="TH SarabunPSK"/>
          <w:b/>
          <w:bCs/>
          <w:spacing w:val="2"/>
          <w:kern w:val="0"/>
          <w:sz w:val="28"/>
          <w:cs/>
          <w14:ligatures w14:val="none"/>
        </w:rPr>
      </w:pPr>
      <w:r w:rsidRPr="003E5ADE">
        <w:rPr>
          <w:rFonts w:ascii="TH SarabunPSK" w:eastAsia="TH SarabunPSK" w:hAnsi="TH SarabunPSK" w:cs="TH SarabunPSK"/>
          <w:b/>
          <w:bCs/>
          <w:spacing w:val="2"/>
          <w:kern w:val="0"/>
          <w:sz w:val="28"/>
          <w:cs/>
          <w14:ligatures w14:val="none"/>
        </w:rPr>
        <w:t>แผนการใช้จ่ายงบประมาณสถานีตำรวจประจำปี</w:t>
      </w:r>
      <w:r w:rsidRPr="003E5ADE">
        <w:rPr>
          <w:rFonts w:ascii="TH SarabunPSK" w:eastAsia="TH SarabunPSK" w:hAnsi="TH SarabunPSK" w:cs="TH SarabunPSK" w:hint="cs"/>
          <w:b/>
          <w:bCs/>
          <w:spacing w:val="2"/>
          <w:kern w:val="0"/>
          <w:sz w:val="28"/>
          <w:cs/>
          <w14:ligatures w14:val="none"/>
        </w:rPr>
        <w:t>2568</w:t>
      </w:r>
      <w:r w:rsidRPr="003E5ADE">
        <w:rPr>
          <w:rFonts w:ascii="TH SarabunPSK" w:eastAsia="TH SarabunPSK" w:hAnsi="TH SarabunPSK" w:cs="TH SarabunPSK"/>
          <w:b/>
          <w:bCs/>
          <w:spacing w:val="2"/>
          <w:kern w:val="0"/>
          <w:sz w:val="28"/>
          <w:cs/>
          <w14:ligatures w14:val="none"/>
        </w:rPr>
        <w:tab/>
      </w:r>
    </w:p>
    <w:tbl>
      <w:tblPr>
        <w:tblStyle w:val="TableGrid1"/>
        <w:tblpPr w:leftFromText="180" w:rightFromText="180" w:vertAnchor="text" w:horzAnchor="margin" w:tblpX="-289" w:tblpY="384"/>
        <w:tblOverlap w:val="never"/>
        <w:tblW w:w="5320" w:type="pct"/>
        <w:tblLook w:val="04A0" w:firstRow="1" w:lastRow="0" w:firstColumn="1" w:lastColumn="0" w:noHBand="0" w:noVBand="1"/>
      </w:tblPr>
      <w:tblGrid>
        <w:gridCol w:w="370"/>
        <w:gridCol w:w="2972"/>
        <w:gridCol w:w="1228"/>
        <w:gridCol w:w="1133"/>
        <w:gridCol w:w="979"/>
        <w:gridCol w:w="1060"/>
        <w:gridCol w:w="622"/>
        <w:gridCol w:w="571"/>
        <w:gridCol w:w="1373"/>
        <w:gridCol w:w="714"/>
      </w:tblGrid>
      <w:tr w:rsidR="00615368" w:rsidRPr="003E5ADE" w14:paraId="63764C10" w14:textId="77777777" w:rsidTr="002068BB">
        <w:tc>
          <w:tcPr>
            <w:tcW w:w="5000" w:type="pct"/>
            <w:gridSpan w:val="10"/>
            <w:vAlign w:val="center"/>
          </w:tcPr>
          <w:p w14:paraId="1C70CF3B" w14:textId="4D30A935" w:rsidR="00615368" w:rsidRPr="003E5ADE" w:rsidRDefault="00615368" w:rsidP="002068BB">
            <w:pPr>
              <w:widowControl w:val="0"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</w:rPr>
            </w:pPr>
            <w:r w:rsidRPr="003E5ADE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แผนการใช้จ่ายงบประมาณ</w:t>
            </w:r>
            <w:r w:rsidRPr="003E5ADE">
              <w:rPr>
                <w:rFonts w:ascii="TH SarabunPSK" w:eastAsia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2ECABF1C" w14:textId="4831D22F" w:rsidR="00615368" w:rsidRPr="003E5ADE" w:rsidRDefault="00615368" w:rsidP="002068BB">
            <w:pPr>
              <w:widowControl w:val="0"/>
              <w:jc w:val="center"/>
              <w:rPr>
                <w:rFonts w:ascii="TH SarabunPSK" w:eastAsia="Calibri" w:hAnsi="TH SarabunPSK" w:cs="TH SarabunPSK"/>
                <w:b/>
                <w:bCs/>
                <w:spacing w:val="2"/>
                <w:sz w:val="28"/>
              </w:rPr>
            </w:pPr>
            <w:r w:rsidRPr="003E5ADE">
              <w:rPr>
                <w:rFonts w:ascii="TH SarabunPSK" w:eastAsia="Calibri" w:hAnsi="TH SarabunPSK" w:cs="TH SarabunPSK"/>
                <w:b/>
                <w:bCs/>
                <w:spacing w:val="2"/>
                <w:sz w:val="28"/>
                <w:cs/>
              </w:rPr>
              <w:t>สถานีตำรวจ</w:t>
            </w:r>
            <w:r w:rsidRPr="003E5ADE">
              <w:rPr>
                <w:rFonts w:ascii="TH SarabunPSK" w:eastAsia="Calibri" w:hAnsi="TH SarabunPSK" w:cs="TH SarabunPSK" w:hint="cs"/>
                <w:b/>
                <w:bCs/>
                <w:spacing w:val="2"/>
                <w:sz w:val="28"/>
                <w:cs/>
              </w:rPr>
              <w:t>ภูธรส</w:t>
            </w:r>
            <w:r w:rsidR="004F1E45">
              <w:rPr>
                <w:rFonts w:ascii="TH SarabunPSK" w:eastAsia="Calibri" w:hAnsi="TH SarabunPSK" w:cs="TH SarabunPSK" w:hint="cs"/>
                <w:b/>
                <w:bCs/>
                <w:spacing w:val="2"/>
                <w:sz w:val="28"/>
                <w:cs/>
              </w:rPr>
              <w:t>ี</w:t>
            </w:r>
            <w:r w:rsidRPr="003E5ADE">
              <w:rPr>
                <w:rFonts w:ascii="TH SarabunPSK" w:eastAsia="Calibri" w:hAnsi="TH SarabunPSK" w:cs="TH SarabunPSK" w:hint="cs"/>
                <w:b/>
                <w:bCs/>
                <w:spacing w:val="2"/>
                <w:sz w:val="28"/>
                <w:cs/>
              </w:rPr>
              <w:t>ดา  จว.นครราชสีมา</w:t>
            </w:r>
          </w:p>
          <w:p w14:paraId="33126340" w14:textId="77777777" w:rsidR="00615368" w:rsidRPr="003E5ADE" w:rsidRDefault="00615368" w:rsidP="002068BB">
            <w:pPr>
              <w:widowControl w:val="0"/>
              <w:jc w:val="center"/>
              <w:rPr>
                <w:rFonts w:ascii="TH SarabunPSK" w:eastAsia="Calibri" w:hAnsi="TH SarabunPSK" w:cs="TH SarabunPSK"/>
                <w:b/>
                <w:bCs/>
                <w:spacing w:val="2"/>
                <w:sz w:val="28"/>
              </w:rPr>
            </w:pPr>
            <w:r w:rsidRPr="003E5ADE">
              <w:rPr>
                <w:rFonts w:ascii="TH SarabunPSK" w:eastAsia="Calibri" w:hAnsi="TH SarabunPSK" w:cs="TH SarabunPSK"/>
                <w:b/>
                <w:bCs/>
                <w:spacing w:val="2"/>
                <w:sz w:val="28"/>
                <w:cs/>
              </w:rPr>
              <w:t>ประจำปีงบประมาณ พ.ศ. 2568</w:t>
            </w:r>
          </w:p>
        </w:tc>
      </w:tr>
      <w:tr w:rsidR="002068BB" w:rsidRPr="003E5ADE" w14:paraId="1E5F2F0E" w14:textId="77777777" w:rsidTr="002068BB">
        <w:tc>
          <w:tcPr>
            <w:tcW w:w="168" w:type="pct"/>
            <w:vMerge w:val="restart"/>
            <w:vAlign w:val="center"/>
          </w:tcPr>
          <w:p w14:paraId="4C50FC65" w14:textId="77777777" w:rsidR="00615368" w:rsidRPr="003E5ADE" w:rsidRDefault="00615368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3E5ADE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348" w:type="pct"/>
            <w:vMerge w:val="restart"/>
            <w:vAlign w:val="center"/>
          </w:tcPr>
          <w:p w14:paraId="59EF8ED3" w14:textId="77777777" w:rsidR="00615368" w:rsidRPr="003E5ADE" w:rsidRDefault="00615368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3E5ADE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ชื่อโครงการ/กิจกรรม</w:t>
            </w:r>
          </w:p>
        </w:tc>
        <w:tc>
          <w:tcPr>
            <w:tcW w:w="557" w:type="pct"/>
            <w:vMerge w:val="restart"/>
            <w:vAlign w:val="center"/>
          </w:tcPr>
          <w:p w14:paraId="56471037" w14:textId="77777777" w:rsidR="00615368" w:rsidRPr="003E5ADE" w:rsidRDefault="00615368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3E5ADE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เป้าหมาย/วิธีดำเนินการ</w:t>
            </w:r>
          </w:p>
        </w:tc>
        <w:tc>
          <w:tcPr>
            <w:tcW w:w="1980" w:type="pct"/>
            <w:gridSpan w:val="5"/>
            <w:vAlign w:val="center"/>
          </w:tcPr>
          <w:p w14:paraId="7F45E678" w14:textId="77777777" w:rsidR="00615368" w:rsidRPr="003E5ADE" w:rsidRDefault="00615368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3E5ADE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จำนวนงบประมาณ /แหล่งที่จัดสรร/สนับสนุน</w:t>
            </w:r>
          </w:p>
        </w:tc>
        <w:tc>
          <w:tcPr>
            <w:tcW w:w="623" w:type="pct"/>
            <w:vMerge w:val="restart"/>
            <w:vAlign w:val="center"/>
          </w:tcPr>
          <w:p w14:paraId="37A7774A" w14:textId="77777777" w:rsidR="00615368" w:rsidRPr="003E5ADE" w:rsidRDefault="00615368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3E5ADE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324" w:type="pct"/>
            <w:vMerge w:val="restart"/>
            <w:vAlign w:val="center"/>
          </w:tcPr>
          <w:p w14:paraId="2E9828BA" w14:textId="77777777" w:rsidR="00615368" w:rsidRPr="003E5ADE" w:rsidRDefault="00615368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3E5ADE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</w:tr>
      <w:tr w:rsidR="002068BB" w:rsidRPr="003E5ADE" w14:paraId="4E8643BA" w14:textId="77777777" w:rsidTr="002068BB">
        <w:tc>
          <w:tcPr>
            <w:tcW w:w="168" w:type="pct"/>
            <w:vMerge/>
            <w:vAlign w:val="center"/>
          </w:tcPr>
          <w:p w14:paraId="449CEA80" w14:textId="77777777" w:rsidR="00615368" w:rsidRPr="003E5ADE" w:rsidRDefault="00615368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348" w:type="pct"/>
            <w:vMerge/>
            <w:vAlign w:val="center"/>
          </w:tcPr>
          <w:p w14:paraId="52DD161A" w14:textId="77777777" w:rsidR="00615368" w:rsidRPr="003E5ADE" w:rsidRDefault="00615368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57" w:type="pct"/>
            <w:vMerge/>
            <w:vAlign w:val="center"/>
          </w:tcPr>
          <w:p w14:paraId="06A5C8FA" w14:textId="77777777" w:rsidR="00615368" w:rsidRPr="003E5ADE" w:rsidRDefault="00615368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14" w:type="pct"/>
            <w:vAlign w:val="center"/>
          </w:tcPr>
          <w:p w14:paraId="211BD705" w14:textId="77777777" w:rsidR="00615368" w:rsidRPr="003E5ADE" w:rsidRDefault="00615368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3E5ADE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สตช.</w:t>
            </w:r>
          </w:p>
        </w:tc>
        <w:tc>
          <w:tcPr>
            <w:tcW w:w="444" w:type="pct"/>
            <w:vAlign w:val="center"/>
          </w:tcPr>
          <w:p w14:paraId="44149722" w14:textId="77777777" w:rsidR="00615368" w:rsidRPr="003E5ADE" w:rsidRDefault="00615368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3E5ADE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หน่วยงานภาครัฐ</w:t>
            </w:r>
          </w:p>
        </w:tc>
        <w:tc>
          <w:tcPr>
            <w:tcW w:w="481" w:type="pct"/>
            <w:vAlign w:val="center"/>
          </w:tcPr>
          <w:p w14:paraId="64F6D5A8" w14:textId="77777777" w:rsidR="00615368" w:rsidRPr="003E5ADE" w:rsidRDefault="00615368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3E5ADE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ภาคเอกชน</w:t>
            </w:r>
          </w:p>
        </w:tc>
        <w:tc>
          <w:tcPr>
            <w:tcW w:w="282" w:type="pct"/>
            <w:vAlign w:val="center"/>
          </w:tcPr>
          <w:p w14:paraId="6C6F73DB" w14:textId="77777777" w:rsidR="00615368" w:rsidRPr="003E5ADE" w:rsidRDefault="00615368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3E5ADE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อปท.</w:t>
            </w:r>
          </w:p>
        </w:tc>
        <w:tc>
          <w:tcPr>
            <w:tcW w:w="259" w:type="pct"/>
            <w:vAlign w:val="center"/>
          </w:tcPr>
          <w:p w14:paraId="0ABC92FF" w14:textId="77777777" w:rsidR="00615368" w:rsidRPr="003E5ADE" w:rsidRDefault="00615368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3E5ADE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อื่นๆ</w:t>
            </w:r>
          </w:p>
        </w:tc>
        <w:tc>
          <w:tcPr>
            <w:tcW w:w="623" w:type="pct"/>
            <w:vMerge/>
            <w:vAlign w:val="center"/>
          </w:tcPr>
          <w:p w14:paraId="7F5FEC9E" w14:textId="77777777" w:rsidR="00615368" w:rsidRPr="003E5ADE" w:rsidRDefault="00615368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24" w:type="pct"/>
            <w:vMerge/>
            <w:vAlign w:val="center"/>
          </w:tcPr>
          <w:p w14:paraId="1E055B24" w14:textId="77777777" w:rsidR="00615368" w:rsidRPr="003E5ADE" w:rsidRDefault="00615368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615368" w:rsidRPr="003E5ADE" w14:paraId="47D2BD9D" w14:textId="77777777" w:rsidTr="002068BB">
        <w:tc>
          <w:tcPr>
            <w:tcW w:w="168" w:type="pct"/>
            <w:tcBorders>
              <w:bottom w:val="single" w:sz="4" w:space="0" w:color="auto"/>
            </w:tcBorders>
            <w:vAlign w:val="center"/>
          </w:tcPr>
          <w:p w14:paraId="0FE113A2" w14:textId="77777777" w:rsidR="00615368" w:rsidRPr="003E5ADE" w:rsidRDefault="00615368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832" w:type="pct"/>
            <w:gridSpan w:val="9"/>
            <w:tcBorders>
              <w:bottom w:val="single" w:sz="4" w:space="0" w:color="auto"/>
            </w:tcBorders>
            <w:vAlign w:val="center"/>
          </w:tcPr>
          <w:p w14:paraId="48BAF841" w14:textId="77777777" w:rsidR="00615368" w:rsidRPr="003E5ADE" w:rsidRDefault="00615368" w:rsidP="002068BB">
            <w:pPr>
              <w:rPr>
                <w:rFonts w:ascii="Angsana New" w:hAnsi="Angsana New" w:cs="Angsana New"/>
                <w:sz w:val="28"/>
              </w:rPr>
            </w:pPr>
            <w:r w:rsidRPr="003E5ADE">
              <w:rPr>
                <w:rFonts w:ascii="Angsana New" w:hAnsi="Angsana New" w:cs="Angsana New"/>
                <w:sz w:val="28"/>
                <w:cs/>
              </w:rPr>
              <w:t>โครงการ การบังคับใช้กฏหมาย อำนวยความยุติธรรมและบริการประชาชน</w:t>
            </w:r>
          </w:p>
        </w:tc>
      </w:tr>
      <w:tr w:rsidR="00615368" w:rsidRPr="003E5ADE" w14:paraId="52507F56" w14:textId="77777777" w:rsidTr="002068BB">
        <w:tc>
          <w:tcPr>
            <w:tcW w:w="168" w:type="pct"/>
            <w:tcBorders>
              <w:bottom w:val="single" w:sz="4" w:space="0" w:color="auto"/>
            </w:tcBorders>
            <w:vAlign w:val="center"/>
          </w:tcPr>
          <w:p w14:paraId="7AC10E5E" w14:textId="77777777" w:rsidR="00615368" w:rsidRPr="003E5ADE" w:rsidRDefault="00615368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832" w:type="pct"/>
            <w:gridSpan w:val="9"/>
            <w:tcBorders>
              <w:bottom w:val="single" w:sz="4" w:space="0" w:color="auto"/>
            </w:tcBorders>
            <w:vAlign w:val="center"/>
          </w:tcPr>
          <w:p w14:paraId="5B512049" w14:textId="77777777" w:rsidR="00615368" w:rsidRPr="003E5ADE" w:rsidRDefault="00615368" w:rsidP="002068BB">
            <w:pPr>
              <w:rPr>
                <w:rFonts w:ascii="Angsana New" w:hAnsi="Angsana New" w:cs="Angsana New"/>
                <w:sz w:val="28"/>
              </w:rPr>
            </w:pPr>
            <w:r w:rsidRPr="003E5ADE">
              <w:rPr>
                <w:rFonts w:ascii="Angsana New" w:hAnsi="Angsana New" w:cs="Angsana New"/>
                <w:sz w:val="28"/>
                <w:cs/>
              </w:rPr>
              <w:t>กิจกรรม.การบังคับใช้กฏหมาย และบริการประชาชน</w:t>
            </w:r>
          </w:p>
        </w:tc>
      </w:tr>
      <w:tr w:rsidR="002068BB" w:rsidRPr="003E5ADE" w14:paraId="1D051D48" w14:textId="77777777" w:rsidTr="002068BB">
        <w:tc>
          <w:tcPr>
            <w:tcW w:w="168" w:type="pct"/>
            <w:tcBorders>
              <w:bottom w:val="single" w:sz="4" w:space="0" w:color="auto"/>
            </w:tcBorders>
            <w:vAlign w:val="center"/>
          </w:tcPr>
          <w:p w14:paraId="7531F8E1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5CC7F" w14:textId="77777777" w:rsidR="002068BB" w:rsidRPr="003E5ADE" w:rsidRDefault="002068BB" w:rsidP="002068BB">
            <w:pPr>
              <w:rPr>
                <w:rFonts w:ascii="TH SarabunPSK" w:eastAsia="Calibri" w:hAnsi="TH SarabunPSK" w:cs="TH SarabunPSK"/>
                <w:sz w:val="28"/>
              </w:rPr>
            </w:pPr>
            <w:r w:rsidRPr="003E5ADE">
              <w:rPr>
                <w:rFonts w:ascii="Angsana New" w:hAnsi="Angsana New" w:cs="Angsana New"/>
                <w:color w:val="000000"/>
                <w:sz w:val="28"/>
                <w:cs/>
              </w:rPr>
              <w:t xml:space="preserve">ค่า </w:t>
            </w:r>
            <w:r w:rsidRPr="003E5ADE">
              <w:rPr>
                <w:rFonts w:ascii="Angsana New" w:hAnsi="Angsana New" w:cs="Angsana New"/>
                <w:color w:val="000000"/>
                <w:sz w:val="28"/>
              </w:rPr>
              <w:t>OT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vAlign w:val="center"/>
          </w:tcPr>
          <w:p w14:paraId="5A22E83F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49700" w14:textId="30EF9DDA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068BB"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  <w:t>873,600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193DE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2A6AE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144CA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8E296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</w:rPr>
              <w:t>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948DE" w14:textId="67CFA933" w:rsidR="002068BB" w:rsidRPr="002068BB" w:rsidRDefault="002068BB" w:rsidP="002068BB">
            <w:pPr>
              <w:jc w:val="center"/>
              <w:rPr>
                <w:rFonts w:ascii="TH SarabunPSK" w:eastAsia="Calibri" w:hAnsi="TH SarabunPSK" w:cs="TH SarabunPSK" w:hint="cs"/>
                <w:sz w:val="24"/>
                <w:szCs w:val="24"/>
              </w:rPr>
            </w:pPr>
            <w:r w:rsidRPr="002068BB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ต.ค.67-30 ก.ย.68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D4538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  <w:cs/>
              </w:rPr>
              <w:t>บรรลุ</w:t>
            </w:r>
          </w:p>
        </w:tc>
      </w:tr>
      <w:tr w:rsidR="002068BB" w:rsidRPr="003E5ADE" w14:paraId="6C839C13" w14:textId="77777777" w:rsidTr="002068BB">
        <w:tc>
          <w:tcPr>
            <w:tcW w:w="168" w:type="pct"/>
            <w:tcBorders>
              <w:bottom w:val="single" w:sz="4" w:space="0" w:color="auto"/>
            </w:tcBorders>
            <w:vAlign w:val="center"/>
          </w:tcPr>
          <w:p w14:paraId="684125E0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6F099" w14:textId="77777777" w:rsidR="002068BB" w:rsidRPr="003E5ADE" w:rsidRDefault="002068BB" w:rsidP="002068BB">
            <w:pPr>
              <w:rPr>
                <w:rFonts w:ascii="TH SarabunPSK" w:eastAsia="Calibri" w:hAnsi="TH SarabunPSK" w:cs="TH SarabunPSK"/>
                <w:sz w:val="28"/>
              </w:rPr>
            </w:pPr>
            <w:r w:rsidRPr="003E5ADE">
              <w:rPr>
                <w:rFonts w:ascii="Angsana New" w:hAnsi="Angsana New" w:cs="Angsana New"/>
                <w:color w:val="000000"/>
                <w:sz w:val="28"/>
                <w:cs/>
              </w:rPr>
              <w:t>ค่าเบี้ยเลี้ยง</w:t>
            </w:r>
            <w:r w:rsidRPr="003E5ADE">
              <w:rPr>
                <w:rFonts w:ascii="Angsana New" w:hAnsi="Angsana New" w:cs="Angsana New"/>
                <w:color w:val="000000"/>
                <w:sz w:val="28"/>
              </w:rPr>
              <w:t xml:space="preserve"> </w:t>
            </w:r>
            <w:r w:rsidRPr="003E5ADE">
              <w:rPr>
                <w:rFonts w:ascii="Angsana New" w:hAnsi="Angsana New" w:cs="Angsana New"/>
                <w:color w:val="000000"/>
                <w:sz w:val="28"/>
                <w:cs/>
              </w:rPr>
              <w:t>ที่พัก พาหนะ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vAlign w:val="center"/>
          </w:tcPr>
          <w:p w14:paraId="7058D879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9152" w14:textId="327A9FC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068BB"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  <w:t>103,200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4B7E8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</w:rPr>
              <w:t>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FECD7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DB85E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6B3D6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</w:rPr>
              <w:t>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DC95E" w14:textId="3517810A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068BB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ต.ค.67-30 ก.ย.68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316EF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  <w:cs/>
              </w:rPr>
              <w:t>บรรลุ</w:t>
            </w:r>
          </w:p>
        </w:tc>
      </w:tr>
      <w:tr w:rsidR="002068BB" w:rsidRPr="003E5ADE" w14:paraId="12006DA6" w14:textId="77777777" w:rsidTr="002068BB">
        <w:tc>
          <w:tcPr>
            <w:tcW w:w="168" w:type="pct"/>
            <w:tcBorders>
              <w:top w:val="single" w:sz="4" w:space="0" w:color="auto"/>
            </w:tcBorders>
            <w:vAlign w:val="center"/>
          </w:tcPr>
          <w:p w14:paraId="10076929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9FEDF" w14:textId="77777777" w:rsidR="002068BB" w:rsidRPr="003E5ADE" w:rsidRDefault="002068BB" w:rsidP="002068BB">
            <w:pPr>
              <w:rPr>
                <w:rFonts w:ascii="TH SarabunPSK" w:eastAsia="Calibri" w:hAnsi="TH SarabunPSK" w:cs="TH SarabunPSK"/>
                <w:sz w:val="28"/>
              </w:rPr>
            </w:pPr>
            <w:r w:rsidRPr="003E5ADE">
              <w:rPr>
                <w:rFonts w:ascii="Angsana New" w:hAnsi="Angsana New" w:cs="Angsana New"/>
                <w:color w:val="000000"/>
                <w:sz w:val="28"/>
                <w:cs/>
              </w:rPr>
              <w:t>ค่าซ่อมแซมยานพาหนะ</w:t>
            </w:r>
          </w:p>
        </w:tc>
        <w:tc>
          <w:tcPr>
            <w:tcW w:w="557" w:type="pct"/>
            <w:tcBorders>
              <w:top w:val="single" w:sz="4" w:space="0" w:color="auto"/>
            </w:tcBorders>
            <w:vAlign w:val="center"/>
          </w:tcPr>
          <w:p w14:paraId="22937499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CE548" w14:textId="19E6BB79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068BB"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  <w:t>21,400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4AA83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</w:rPr>
              <w:t>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E35A4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C8415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F99C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</w:rPr>
              <w:t>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BC9A8" w14:textId="79BE76BA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068BB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ต.ค.67-30 ก.ย.68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43920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  <w:cs/>
              </w:rPr>
              <w:t>บรรลุ</w:t>
            </w:r>
          </w:p>
        </w:tc>
      </w:tr>
      <w:tr w:rsidR="002068BB" w:rsidRPr="003E5ADE" w14:paraId="7D5BA483" w14:textId="77777777" w:rsidTr="002068BB">
        <w:tc>
          <w:tcPr>
            <w:tcW w:w="168" w:type="pct"/>
            <w:vAlign w:val="center"/>
          </w:tcPr>
          <w:p w14:paraId="357B37DF" w14:textId="77777777" w:rsidR="002068BB" w:rsidRPr="003E5ADE" w:rsidRDefault="002068BB" w:rsidP="002068BB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B3330" w14:textId="77777777" w:rsidR="002068BB" w:rsidRPr="003E5ADE" w:rsidRDefault="002068BB" w:rsidP="002068BB">
            <w:pPr>
              <w:rPr>
                <w:rFonts w:ascii="TH SarabunPSK" w:eastAsia="Calibri" w:hAnsi="TH SarabunPSK" w:cs="TH SarabunPSK"/>
                <w:sz w:val="28"/>
              </w:rPr>
            </w:pPr>
            <w:r w:rsidRPr="003E5ADE">
              <w:rPr>
                <w:rFonts w:ascii="Angsana New" w:hAnsi="Angsana New" w:cs="Angsana New"/>
                <w:color w:val="000000"/>
                <w:sz w:val="28"/>
                <w:cs/>
              </w:rPr>
              <w:t>ค่าจ้างเหมาบริการ</w:t>
            </w:r>
            <w:r w:rsidRPr="003E5ADE">
              <w:rPr>
                <w:rFonts w:ascii="Angsana New" w:hAnsi="Angsana New" w:cs="Angsana New"/>
                <w:color w:val="000000"/>
                <w:sz w:val="28"/>
              </w:rPr>
              <w:t xml:space="preserve"> </w:t>
            </w:r>
            <w:r w:rsidRPr="003E5ADE">
              <w:rPr>
                <w:rFonts w:ascii="Angsana New" w:hAnsi="Angsana New" w:cs="Angsana New"/>
                <w:color w:val="000000"/>
                <w:sz w:val="28"/>
                <w:cs/>
              </w:rPr>
              <w:t>ทำความสะอาด</w:t>
            </w:r>
          </w:p>
        </w:tc>
        <w:tc>
          <w:tcPr>
            <w:tcW w:w="557" w:type="pct"/>
            <w:vAlign w:val="center"/>
          </w:tcPr>
          <w:p w14:paraId="558795B9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7B984" w14:textId="402BB9B3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068BB"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  <w:t>47,600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4D897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</w:rPr>
              <w:t>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5F850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3FEC9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24A2D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</w:rPr>
              <w:t>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45C11" w14:textId="51AD67E9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068BB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ต.ค.67-30 ก.ย.68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CC919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  <w:cs/>
              </w:rPr>
              <w:t>บรรลุ</w:t>
            </w:r>
          </w:p>
        </w:tc>
      </w:tr>
      <w:tr w:rsidR="002068BB" w:rsidRPr="003E5ADE" w14:paraId="3A8BF768" w14:textId="77777777" w:rsidTr="002068BB">
        <w:tc>
          <w:tcPr>
            <w:tcW w:w="168" w:type="pct"/>
            <w:vAlign w:val="center"/>
          </w:tcPr>
          <w:p w14:paraId="3FC32D07" w14:textId="77777777" w:rsidR="002068BB" w:rsidRPr="003E5ADE" w:rsidRDefault="002068BB" w:rsidP="002068BB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32DB3" w14:textId="77777777" w:rsidR="002068BB" w:rsidRPr="003E5ADE" w:rsidRDefault="002068BB" w:rsidP="002068BB">
            <w:pPr>
              <w:rPr>
                <w:rFonts w:ascii="TH SarabunPSK" w:eastAsia="Calibri" w:hAnsi="TH SarabunPSK" w:cs="TH SarabunPSK"/>
                <w:sz w:val="28"/>
              </w:rPr>
            </w:pPr>
            <w:r w:rsidRPr="003E5ADE">
              <w:rPr>
                <w:rFonts w:ascii="Angsana New" w:hAnsi="Angsana New" w:cs="Angsana New"/>
                <w:color w:val="000000"/>
                <w:sz w:val="28"/>
                <w:cs/>
              </w:rPr>
              <w:t>วัสดุสำนักงาน</w:t>
            </w:r>
          </w:p>
        </w:tc>
        <w:tc>
          <w:tcPr>
            <w:tcW w:w="557" w:type="pct"/>
            <w:vAlign w:val="center"/>
          </w:tcPr>
          <w:p w14:paraId="381D02CC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10C9F" w14:textId="0A56F25D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068BB"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  <w:t>8,400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E18A9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</w:rPr>
              <w:t>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4F09F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FECD1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CB45D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</w:rPr>
              <w:t>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03497" w14:textId="55DCFBA9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068BB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ต.ค.67-30 ก.ย.68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E78C5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  <w:cs/>
              </w:rPr>
              <w:t>บรรลุ</w:t>
            </w:r>
          </w:p>
        </w:tc>
      </w:tr>
      <w:tr w:rsidR="002068BB" w:rsidRPr="003E5ADE" w14:paraId="168F84A0" w14:textId="77777777" w:rsidTr="002068BB">
        <w:tc>
          <w:tcPr>
            <w:tcW w:w="168" w:type="pct"/>
            <w:vAlign w:val="center"/>
          </w:tcPr>
          <w:p w14:paraId="269F2274" w14:textId="77777777" w:rsidR="002068BB" w:rsidRPr="003E5ADE" w:rsidRDefault="002068BB" w:rsidP="002068BB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99588" w14:textId="77777777" w:rsidR="002068BB" w:rsidRPr="003E5ADE" w:rsidRDefault="002068BB" w:rsidP="002068BB">
            <w:pPr>
              <w:rPr>
                <w:rFonts w:ascii="TH SarabunPSK" w:eastAsia="Calibri" w:hAnsi="TH SarabunPSK" w:cs="TH SarabunPSK"/>
                <w:sz w:val="28"/>
              </w:rPr>
            </w:pPr>
            <w:r w:rsidRPr="003E5ADE">
              <w:rPr>
                <w:rFonts w:ascii="Angsana New" w:hAnsi="Angsana New" w:cs="Angsana New"/>
                <w:color w:val="000000"/>
                <w:sz w:val="28"/>
                <w:cs/>
              </w:rPr>
              <w:t>น้ำมันรถยนต์</w:t>
            </w:r>
            <w:r w:rsidRPr="003E5ADE">
              <w:rPr>
                <w:rFonts w:ascii="Angsana New" w:hAnsi="Angsana New" w:cs="Angsana New"/>
                <w:color w:val="000000"/>
                <w:sz w:val="28"/>
              </w:rPr>
              <w:t>,</w:t>
            </w:r>
            <w:r w:rsidRPr="003E5ADE">
              <w:rPr>
                <w:rFonts w:ascii="Angsana New" w:hAnsi="Angsana New" w:cs="Angsana New"/>
                <w:color w:val="000000"/>
                <w:sz w:val="28"/>
                <w:cs/>
              </w:rPr>
              <w:t>รถจักรยานยนต์</w:t>
            </w:r>
          </w:p>
        </w:tc>
        <w:tc>
          <w:tcPr>
            <w:tcW w:w="557" w:type="pct"/>
            <w:vAlign w:val="center"/>
          </w:tcPr>
          <w:p w14:paraId="1EEA50A2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4229B" w14:textId="4390E446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068BB"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  <w:t>1,353,000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06049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</w:rPr>
              <w:t>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AB168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49103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BFCB3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</w:rPr>
              <w:t>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4C5A" w14:textId="19AF68F9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068BB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ต.ค.67-30 ก.ย.68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FCCC4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  <w:cs/>
              </w:rPr>
              <w:t>บรรลุ</w:t>
            </w:r>
          </w:p>
        </w:tc>
      </w:tr>
      <w:tr w:rsidR="002068BB" w:rsidRPr="003E5ADE" w14:paraId="1BD8454B" w14:textId="77777777" w:rsidTr="002068BB">
        <w:tc>
          <w:tcPr>
            <w:tcW w:w="168" w:type="pct"/>
            <w:vAlign w:val="center"/>
          </w:tcPr>
          <w:p w14:paraId="1ADFA6B3" w14:textId="77777777" w:rsidR="002068BB" w:rsidRPr="003E5ADE" w:rsidRDefault="002068BB" w:rsidP="002068BB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AD9D4" w14:textId="77777777" w:rsidR="002068BB" w:rsidRPr="003E5ADE" w:rsidRDefault="002068BB" w:rsidP="002068BB">
            <w:pPr>
              <w:rPr>
                <w:rFonts w:ascii="TH SarabunPSK" w:eastAsia="Calibri" w:hAnsi="TH SarabunPSK" w:cs="TH SarabunPSK"/>
                <w:sz w:val="28"/>
              </w:rPr>
            </w:pPr>
            <w:r w:rsidRPr="003E5ADE">
              <w:rPr>
                <w:rFonts w:ascii="Angsana New" w:hAnsi="Angsana New" w:cs="Angsana New"/>
                <w:color w:val="000000"/>
                <w:sz w:val="28"/>
                <w:cs/>
              </w:rPr>
              <w:t>วัสดุจราจร</w:t>
            </w:r>
          </w:p>
        </w:tc>
        <w:tc>
          <w:tcPr>
            <w:tcW w:w="557" w:type="pct"/>
            <w:vAlign w:val="center"/>
          </w:tcPr>
          <w:p w14:paraId="6853415A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F0165" w14:textId="08A45DFC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068BB"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  <w:t>6,000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56884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</w:rPr>
              <w:t>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76E37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BFAC9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0E3CE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</w:rPr>
              <w:t>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06087" w14:textId="795AE57B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068BB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ต.ค.67-30 ก.ย.68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3FD47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  <w:cs/>
              </w:rPr>
              <w:t>บรรลุ</w:t>
            </w:r>
          </w:p>
        </w:tc>
      </w:tr>
      <w:tr w:rsidR="002068BB" w:rsidRPr="003E5ADE" w14:paraId="129FADC3" w14:textId="77777777" w:rsidTr="002068BB">
        <w:tc>
          <w:tcPr>
            <w:tcW w:w="168" w:type="pct"/>
            <w:vAlign w:val="center"/>
          </w:tcPr>
          <w:p w14:paraId="52E70013" w14:textId="77777777" w:rsidR="002068BB" w:rsidRPr="003E5ADE" w:rsidRDefault="002068BB" w:rsidP="002068BB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AAABA" w14:textId="77777777" w:rsidR="002068BB" w:rsidRPr="003E5ADE" w:rsidRDefault="002068BB" w:rsidP="002068BB">
            <w:pPr>
              <w:rPr>
                <w:rFonts w:ascii="TH SarabunPSK" w:eastAsia="Calibri" w:hAnsi="TH SarabunPSK" w:cs="TH SarabunPSK"/>
                <w:sz w:val="28"/>
              </w:rPr>
            </w:pPr>
            <w:r w:rsidRPr="003E5ADE">
              <w:rPr>
                <w:rFonts w:ascii="Angsana New" w:hAnsi="Angsana New" w:cs="Angsana New"/>
                <w:color w:val="000000"/>
                <w:sz w:val="28"/>
                <w:cs/>
              </w:rPr>
              <w:t>วัสดุอาหาร</w:t>
            </w:r>
            <w:r w:rsidRPr="003E5ADE">
              <w:rPr>
                <w:rFonts w:ascii="Angsana New" w:hAnsi="Angsana New" w:cs="Angsana New"/>
                <w:color w:val="000000"/>
                <w:sz w:val="28"/>
              </w:rPr>
              <w:t xml:space="preserve"> (</w:t>
            </w:r>
            <w:r w:rsidRPr="003E5ADE">
              <w:rPr>
                <w:rFonts w:ascii="Angsana New" w:hAnsi="Angsana New" w:cs="Angsana New"/>
                <w:color w:val="000000"/>
                <w:sz w:val="28"/>
                <w:cs/>
              </w:rPr>
              <w:t>ผู้ต้องหา)</w:t>
            </w:r>
          </w:p>
        </w:tc>
        <w:tc>
          <w:tcPr>
            <w:tcW w:w="557" w:type="pct"/>
            <w:vAlign w:val="center"/>
          </w:tcPr>
          <w:p w14:paraId="65746288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4E7C1" w14:textId="016F1913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068BB"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  <w:t>26,000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BBA9F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</w:rPr>
              <w:t>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321A1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DFC58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6BA85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</w:rPr>
              <w:t>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E7893" w14:textId="2323B491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068BB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ต.ค.67-30 ก.ย.68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48DC6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  <w:cs/>
              </w:rPr>
              <w:t>บรรลุ</w:t>
            </w:r>
          </w:p>
        </w:tc>
      </w:tr>
      <w:tr w:rsidR="002068BB" w:rsidRPr="003E5ADE" w14:paraId="22B61CC9" w14:textId="77777777" w:rsidTr="002068BB">
        <w:tc>
          <w:tcPr>
            <w:tcW w:w="168" w:type="pct"/>
            <w:vAlign w:val="center"/>
          </w:tcPr>
          <w:p w14:paraId="12D9DA99" w14:textId="77777777" w:rsidR="002068BB" w:rsidRPr="003E5ADE" w:rsidRDefault="002068BB" w:rsidP="002068BB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3E15E" w14:textId="77777777" w:rsidR="002068BB" w:rsidRPr="003E5ADE" w:rsidRDefault="002068BB" w:rsidP="002068BB">
            <w:pPr>
              <w:rPr>
                <w:rFonts w:ascii="TH SarabunPSK" w:eastAsia="Calibri" w:hAnsi="TH SarabunPSK" w:cs="TH SarabunPSK"/>
                <w:sz w:val="28"/>
              </w:rPr>
            </w:pPr>
            <w:r w:rsidRPr="003E5ADE">
              <w:rPr>
                <w:rFonts w:ascii="Angsana New" w:hAnsi="Angsana New" w:cs="Angsana New"/>
                <w:color w:val="000000"/>
                <w:sz w:val="28"/>
                <w:cs/>
              </w:rPr>
              <w:t>ค่าสาธารณูปโภค</w:t>
            </w:r>
          </w:p>
        </w:tc>
        <w:tc>
          <w:tcPr>
            <w:tcW w:w="557" w:type="pct"/>
            <w:vAlign w:val="center"/>
          </w:tcPr>
          <w:p w14:paraId="0C09BF6C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D0157C4" w14:textId="0DA5BBFB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068BB"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  <w:t>61,200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790E99F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</w:rPr>
              <w:t>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D5F567F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D8628E5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EDB9C1A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</w:rPr>
              <w:t>0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A007326" w14:textId="2BD2EEA0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068BB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ต.ค.67-30 ก.ย.68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E4E739C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  <w:cs/>
              </w:rPr>
              <w:t>บรรลุ</w:t>
            </w:r>
          </w:p>
        </w:tc>
      </w:tr>
      <w:tr w:rsidR="002068BB" w:rsidRPr="003E5ADE" w14:paraId="68D21111" w14:textId="77777777" w:rsidTr="002068BB">
        <w:tc>
          <w:tcPr>
            <w:tcW w:w="168" w:type="pct"/>
            <w:vAlign w:val="center"/>
          </w:tcPr>
          <w:p w14:paraId="3F7B2143" w14:textId="77777777" w:rsidR="002068BB" w:rsidRPr="003E5ADE" w:rsidRDefault="002068BB" w:rsidP="002068BB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3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B7E3CC" w14:textId="77777777" w:rsidR="002068BB" w:rsidRPr="003E5ADE" w:rsidRDefault="002068BB" w:rsidP="002068BB">
            <w:pPr>
              <w:rPr>
                <w:rFonts w:ascii="TH SarabunPSK" w:eastAsia="Calibri" w:hAnsi="TH SarabunPSK" w:cs="TH SarabunPSK"/>
                <w:sz w:val="28"/>
              </w:rPr>
            </w:pPr>
            <w:r w:rsidRPr="003E5ADE">
              <w:rPr>
                <w:rFonts w:ascii="AngsanaUPC" w:hAnsi="AngsanaUPC" w:cs="AngsanaUPC"/>
                <w:color w:val="000000"/>
                <w:sz w:val="28"/>
                <w:cs/>
              </w:rPr>
              <w:t>ค่าตอบแทนคุ้มครองพยาน</w:t>
            </w:r>
          </w:p>
        </w:tc>
        <w:tc>
          <w:tcPr>
            <w:tcW w:w="557" w:type="pct"/>
            <w:vAlign w:val="center"/>
          </w:tcPr>
          <w:p w14:paraId="36AB0EDB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5CA3D" w14:textId="0BF91272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068BB">
              <w:rPr>
                <w:rFonts w:ascii="AngsanaUPC" w:eastAsia="Times New Roman" w:hAnsi="AngsanaUPC" w:cs="AngsanaUPC"/>
                <w:color w:val="FF0000"/>
                <w:sz w:val="32"/>
                <w:szCs w:val="32"/>
              </w:rPr>
              <w:t>34,200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C6877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0830F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0AA98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D6263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</w:rPr>
              <w:t>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42949" w14:textId="561942B2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068BB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ต.ค.67-30 ก.ย.68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0ADA3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  <w:cs/>
              </w:rPr>
              <w:t>บรรลุ</w:t>
            </w:r>
          </w:p>
        </w:tc>
      </w:tr>
      <w:tr w:rsidR="002068BB" w:rsidRPr="003E5ADE" w14:paraId="737FCF28" w14:textId="77777777" w:rsidTr="002068BB">
        <w:tc>
          <w:tcPr>
            <w:tcW w:w="168" w:type="pct"/>
            <w:vAlign w:val="center"/>
          </w:tcPr>
          <w:p w14:paraId="5DE5A49F" w14:textId="77777777" w:rsidR="002068BB" w:rsidRPr="003E5ADE" w:rsidRDefault="002068BB" w:rsidP="002068BB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953BC" w14:textId="77777777" w:rsidR="002068BB" w:rsidRPr="003E5ADE" w:rsidRDefault="002068BB" w:rsidP="002068BB">
            <w:pPr>
              <w:rPr>
                <w:rFonts w:ascii="TH SarabunPSK" w:eastAsia="Calibri" w:hAnsi="TH SarabunPSK" w:cs="TH SarabunPSK"/>
                <w:sz w:val="28"/>
              </w:rPr>
            </w:pPr>
            <w:r w:rsidRPr="003E5ADE">
              <w:rPr>
                <w:rFonts w:ascii="AngsanaUPC" w:hAnsi="AngsanaUPC" w:cs="AngsanaUPC"/>
                <w:color w:val="000000"/>
                <w:sz w:val="28"/>
              </w:rPr>
              <w:t xml:space="preserve"> </w:t>
            </w:r>
            <w:r w:rsidRPr="003E5ADE">
              <w:rPr>
                <w:rFonts w:ascii="AngsanaUPC" w:hAnsi="AngsanaUPC" w:cs="AngsanaUPC"/>
                <w:color w:val="000000"/>
                <w:sz w:val="28"/>
                <w:cs/>
              </w:rPr>
              <w:t>ค่าตอบแทนนักจิตวิทยา</w:t>
            </w:r>
          </w:p>
        </w:tc>
        <w:tc>
          <w:tcPr>
            <w:tcW w:w="557" w:type="pct"/>
            <w:vAlign w:val="center"/>
          </w:tcPr>
          <w:p w14:paraId="0B3E2353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DDA53" w14:textId="167A22B9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068BB">
              <w:rPr>
                <w:rFonts w:ascii="AngsanaUPC" w:eastAsia="Times New Roman" w:hAnsi="AngsanaUPC" w:cs="AngsanaUPC"/>
                <w:color w:val="FF0000"/>
                <w:sz w:val="32"/>
                <w:szCs w:val="32"/>
              </w:rPr>
              <w:t>7,000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DA4AD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</w:rPr>
              <w:t>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36AB9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20802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A1588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</w:rPr>
              <w:t>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8F653" w14:textId="5168D1FF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068BB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ต.ค.67-30 ก.ย.68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E81A1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  <w:cs/>
              </w:rPr>
              <w:t>บรรลุ</w:t>
            </w:r>
          </w:p>
        </w:tc>
      </w:tr>
      <w:tr w:rsidR="002068BB" w:rsidRPr="003E5ADE" w14:paraId="3DE2DE85" w14:textId="77777777" w:rsidTr="002068BB">
        <w:tc>
          <w:tcPr>
            <w:tcW w:w="168" w:type="pct"/>
            <w:vAlign w:val="center"/>
          </w:tcPr>
          <w:p w14:paraId="093B314A" w14:textId="77777777" w:rsidR="002068BB" w:rsidRPr="003E5ADE" w:rsidRDefault="002068BB" w:rsidP="002068BB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E8BD2" w14:textId="77777777" w:rsidR="002068BB" w:rsidRPr="003E5ADE" w:rsidRDefault="002068BB" w:rsidP="002068BB">
            <w:pPr>
              <w:rPr>
                <w:rFonts w:ascii="TH SarabunPSK" w:eastAsia="Calibri" w:hAnsi="TH SarabunPSK" w:cs="TH SarabunPSK"/>
                <w:sz w:val="28"/>
              </w:rPr>
            </w:pPr>
            <w:r w:rsidRPr="003E5ADE">
              <w:rPr>
                <w:rFonts w:ascii="AngsanaUPC" w:hAnsi="AngsanaUPC" w:cs="AngsanaUPC"/>
                <w:color w:val="000000"/>
                <w:sz w:val="28"/>
              </w:rPr>
              <w:t xml:space="preserve"> </w:t>
            </w:r>
            <w:r w:rsidRPr="003E5ADE">
              <w:rPr>
                <w:rFonts w:ascii="AngsanaUPC" w:hAnsi="AngsanaUPC" w:cs="AngsanaUPC"/>
                <w:color w:val="000000"/>
                <w:sz w:val="28"/>
                <w:cs/>
              </w:rPr>
              <w:t>ค่าตอบแทนชันสูตรพลิกศพ</w:t>
            </w:r>
          </w:p>
        </w:tc>
        <w:tc>
          <w:tcPr>
            <w:tcW w:w="557" w:type="pct"/>
            <w:vAlign w:val="center"/>
          </w:tcPr>
          <w:p w14:paraId="7AA6CA02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09CF2" w14:textId="2B8BCED4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068BB">
              <w:rPr>
                <w:rFonts w:ascii="AngsanaUPC" w:eastAsia="Times New Roman" w:hAnsi="AngsanaUPC" w:cs="AngsanaUPC"/>
                <w:color w:val="FF0000"/>
                <w:sz w:val="32"/>
                <w:szCs w:val="32"/>
              </w:rPr>
              <w:t>42,800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BB1D140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</w:rPr>
              <w:t>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FB535EE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5E2AF59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46DB28A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</w:rPr>
              <w:t>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71D5D" w14:textId="3D4D0844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068BB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ต.ค.67-30 ก.ย.68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E72B2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  <w:cs/>
              </w:rPr>
              <w:t>บรรลุ</w:t>
            </w:r>
          </w:p>
        </w:tc>
      </w:tr>
      <w:tr w:rsidR="002068BB" w:rsidRPr="003E5ADE" w14:paraId="2BCAA937" w14:textId="77777777" w:rsidTr="002068BB">
        <w:tc>
          <w:tcPr>
            <w:tcW w:w="168" w:type="pct"/>
            <w:vAlign w:val="center"/>
          </w:tcPr>
          <w:p w14:paraId="437F7593" w14:textId="77777777" w:rsidR="002068BB" w:rsidRPr="003E5ADE" w:rsidRDefault="002068BB" w:rsidP="002068BB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E5967" w14:textId="77777777" w:rsidR="002068BB" w:rsidRPr="003E5ADE" w:rsidRDefault="002068BB" w:rsidP="002068BB">
            <w:pPr>
              <w:rPr>
                <w:rFonts w:ascii="TH SarabunPSK" w:eastAsia="Calibri" w:hAnsi="TH SarabunPSK" w:cs="TH SarabunPSK"/>
                <w:sz w:val="28"/>
              </w:rPr>
            </w:pPr>
            <w:r w:rsidRPr="003E5ADE">
              <w:rPr>
                <w:rFonts w:ascii="AngsanaUPC" w:hAnsi="AngsanaUPC" w:cs="AngsanaUPC"/>
                <w:color w:val="000000"/>
                <w:sz w:val="28"/>
                <w:cs/>
              </w:rPr>
              <w:t>ค่าส่งหมายเรียกพยาน</w:t>
            </w:r>
          </w:p>
        </w:tc>
        <w:tc>
          <w:tcPr>
            <w:tcW w:w="557" w:type="pct"/>
            <w:vAlign w:val="center"/>
          </w:tcPr>
          <w:p w14:paraId="06488576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4A675" w14:textId="3247978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068BB">
              <w:rPr>
                <w:rFonts w:ascii="AngsanaUPC" w:eastAsia="Times New Roman" w:hAnsi="AngsanaUPC" w:cs="AngsanaUPC"/>
                <w:color w:val="FF0000"/>
                <w:sz w:val="32"/>
                <w:szCs w:val="32"/>
              </w:rPr>
              <w:t>1800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29EE3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62FC5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39972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26E13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</w:rPr>
              <w:t>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5A990" w14:textId="4F42F05E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068BB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ต.ค.67-30 ก.ย.68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6FCBC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  <w:cs/>
              </w:rPr>
              <w:t>บรรลุ</w:t>
            </w:r>
          </w:p>
        </w:tc>
      </w:tr>
      <w:tr w:rsidR="002068BB" w:rsidRPr="003E5ADE" w14:paraId="5A4416CD" w14:textId="77777777" w:rsidTr="002068BB">
        <w:tc>
          <w:tcPr>
            <w:tcW w:w="168" w:type="pct"/>
            <w:vAlign w:val="center"/>
          </w:tcPr>
          <w:p w14:paraId="18CA72A2" w14:textId="77777777" w:rsidR="002068BB" w:rsidRPr="003E5ADE" w:rsidRDefault="002068BB" w:rsidP="002068BB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C678D" w14:textId="77777777" w:rsidR="002068BB" w:rsidRPr="003E5ADE" w:rsidRDefault="002068BB" w:rsidP="002068BB">
            <w:pPr>
              <w:rPr>
                <w:rFonts w:ascii="TH SarabunPSK" w:eastAsia="Calibri" w:hAnsi="TH SarabunPSK" w:cs="TH SarabunPSK"/>
                <w:sz w:val="28"/>
              </w:rPr>
            </w:pPr>
            <w:r w:rsidRPr="003E5ADE">
              <w:rPr>
                <w:rFonts w:ascii="AngsanaUPC" w:hAnsi="AngsanaUPC" w:cs="AngsanaUPC"/>
                <w:color w:val="000000"/>
                <w:sz w:val="28"/>
              </w:rPr>
              <w:t xml:space="preserve"> </w:t>
            </w:r>
            <w:r w:rsidRPr="003E5ADE">
              <w:rPr>
                <w:rFonts w:ascii="AngsanaUPC" w:hAnsi="AngsanaUPC" w:cs="AngsanaUPC"/>
                <w:color w:val="000000"/>
                <w:sz w:val="28"/>
                <w:cs/>
              </w:rPr>
              <w:t>ค่าตอบแทนสอบสวนคดีอาญา</w:t>
            </w:r>
          </w:p>
        </w:tc>
        <w:tc>
          <w:tcPr>
            <w:tcW w:w="557" w:type="pct"/>
            <w:vAlign w:val="center"/>
          </w:tcPr>
          <w:p w14:paraId="703D56A0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1201F" w14:textId="5A1E2254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068BB">
              <w:rPr>
                <w:rFonts w:ascii="AngsanaUPC" w:eastAsia="Times New Roman" w:hAnsi="AngsanaUPC" w:cs="AngsanaUPC"/>
                <w:color w:val="FF0000"/>
                <w:sz w:val="32"/>
                <w:szCs w:val="32"/>
              </w:rPr>
              <w:t>792,000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A49F7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</w:rPr>
              <w:t>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43038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AA39E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3C4FA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</w:rPr>
              <w:t>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8B045" w14:textId="560C33EB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068BB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ต.ค.67-30 ก.ย.68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F0DE0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  <w:cs/>
              </w:rPr>
              <w:t>บรรลุ</w:t>
            </w:r>
          </w:p>
        </w:tc>
      </w:tr>
      <w:tr w:rsidR="002068BB" w:rsidRPr="003E5ADE" w14:paraId="61B4F904" w14:textId="77777777" w:rsidTr="002068BB">
        <w:tc>
          <w:tcPr>
            <w:tcW w:w="168" w:type="pct"/>
            <w:vAlign w:val="center"/>
          </w:tcPr>
          <w:p w14:paraId="012B9ACE" w14:textId="77777777" w:rsidR="002068BB" w:rsidRPr="003E5ADE" w:rsidRDefault="002068BB" w:rsidP="002068BB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3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DE8CA2" w14:textId="77777777" w:rsidR="002068BB" w:rsidRPr="003E5ADE" w:rsidRDefault="002068BB" w:rsidP="002068BB">
            <w:pPr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557" w:type="pct"/>
            <w:vAlign w:val="center"/>
          </w:tcPr>
          <w:p w14:paraId="74C5D461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14" w:type="pct"/>
            <w:vAlign w:val="center"/>
          </w:tcPr>
          <w:p w14:paraId="6471750C" w14:textId="77777777" w:rsidR="002068BB" w:rsidRPr="004D2F43" w:rsidRDefault="002068BB" w:rsidP="002068B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982700">
              <w:rPr>
                <w:rFonts w:ascii="Angsana New" w:hAnsi="Angsana New" w:cs="Angsana New"/>
                <w:color w:val="FF0000"/>
                <w:sz w:val="32"/>
                <w:szCs w:val="32"/>
              </w:rPr>
              <w:t>1,689,100</w:t>
            </w:r>
          </w:p>
        </w:tc>
        <w:tc>
          <w:tcPr>
            <w:tcW w:w="444" w:type="pct"/>
            <w:vAlign w:val="center"/>
          </w:tcPr>
          <w:p w14:paraId="6FA43CED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81" w:type="pct"/>
            <w:vAlign w:val="center"/>
          </w:tcPr>
          <w:p w14:paraId="0AC23BB3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5878EF35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59" w:type="pct"/>
            <w:vAlign w:val="center"/>
          </w:tcPr>
          <w:p w14:paraId="327DB266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1CD59" w14:textId="5CBE556F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F7E16" w14:textId="09BCB05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Angsana New" w:hAnsi="Angsana New" w:cs="Angsana New"/>
                <w:color w:val="FF0000"/>
                <w:sz w:val="32"/>
                <w:szCs w:val="32"/>
                <w:cs/>
              </w:rPr>
              <w:t>บรรลุ</w:t>
            </w:r>
          </w:p>
        </w:tc>
      </w:tr>
      <w:tr w:rsidR="002068BB" w:rsidRPr="003E5ADE" w14:paraId="062F35C7" w14:textId="77777777" w:rsidTr="002068BB">
        <w:tc>
          <w:tcPr>
            <w:tcW w:w="168" w:type="pct"/>
            <w:tcBorders>
              <w:bottom w:val="single" w:sz="4" w:space="0" w:color="auto"/>
            </w:tcBorders>
            <w:vAlign w:val="center"/>
          </w:tcPr>
          <w:p w14:paraId="76C20549" w14:textId="77777777" w:rsidR="002068BB" w:rsidRPr="003E5ADE" w:rsidRDefault="002068BB" w:rsidP="002068BB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1C4DF" w14:textId="77777777" w:rsidR="002068BB" w:rsidRPr="003E5ADE" w:rsidRDefault="002068BB" w:rsidP="002068BB">
            <w:pPr>
              <w:rPr>
                <w:rFonts w:ascii="AngsanaUPC" w:hAnsi="AngsanaUPC" w:cs="AngsanaUPC"/>
                <w:color w:val="000000"/>
                <w:sz w:val="28"/>
              </w:rPr>
            </w:pPr>
          </w:p>
        </w:tc>
        <w:tc>
          <w:tcPr>
            <w:tcW w:w="557" w:type="pct"/>
            <w:tcBorders>
              <w:bottom w:val="single" w:sz="4" w:space="0" w:color="auto"/>
            </w:tcBorders>
            <w:vAlign w:val="center"/>
          </w:tcPr>
          <w:p w14:paraId="37FA6286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14" w:type="pct"/>
            <w:tcBorders>
              <w:bottom w:val="single" w:sz="4" w:space="0" w:color="auto"/>
            </w:tcBorders>
            <w:vAlign w:val="center"/>
          </w:tcPr>
          <w:p w14:paraId="1BA27B69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vAlign w:val="center"/>
          </w:tcPr>
          <w:p w14:paraId="43651E9F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  <w:vAlign w:val="center"/>
          </w:tcPr>
          <w:p w14:paraId="19548B70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B75FAB6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  <w:vAlign w:val="center"/>
          </w:tcPr>
          <w:p w14:paraId="58200CB4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623" w:type="pct"/>
            <w:tcBorders>
              <w:bottom w:val="single" w:sz="4" w:space="0" w:color="auto"/>
            </w:tcBorders>
            <w:vAlign w:val="center"/>
          </w:tcPr>
          <w:p w14:paraId="60944781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33881234" w14:textId="77777777" w:rsidR="002068BB" w:rsidRPr="003E5ADE" w:rsidRDefault="002068BB" w:rsidP="002068B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5C2EC173" w14:textId="77777777" w:rsidR="00615368" w:rsidRPr="003E5ADE" w:rsidRDefault="00615368" w:rsidP="00615368">
      <w:pPr>
        <w:rPr>
          <w:rFonts w:ascii="TH SarabunPSK" w:eastAsia="TH SarabunPSK" w:hAnsi="TH SarabunPSK" w:cs="TH SarabunPSK"/>
          <w:spacing w:val="-4"/>
          <w:kern w:val="0"/>
          <w:sz w:val="28"/>
          <w14:ligatures w14:val="none"/>
        </w:rPr>
      </w:pPr>
    </w:p>
    <w:p w14:paraId="4FC1B050" w14:textId="1FE0B3C6" w:rsidR="00615368" w:rsidRDefault="006C688F" w:rsidP="00615368">
      <w:pPr>
        <w:rPr>
          <w:rFonts w:hint="cs"/>
        </w:rPr>
      </w:pPr>
      <w:r w:rsidRPr="006C688F">
        <w:rPr>
          <w:rFonts w:ascii="Calibri" w:eastAsia="Calibri" w:hAnsi="Calibri" w:cs="Cordia New"/>
          <w:noProof/>
          <w:kern w:val="0"/>
          <w:cs/>
          <w14:ligatures w14:val="none"/>
        </w:rPr>
        <w:drawing>
          <wp:anchor distT="0" distB="0" distL="114300" distR="114300" simplePos="0" relativeHeight="251661312" behindDoc="1" locked="0" layoutInCell="1" allowOverlap="1" wp14:anchorId="0A5D7A31" wp14:editId="69D34B8A">
            <wp:simplePos x="0" y="0"/>
            <wp:positionH relativeFrom="column">
              <wp:posOffset>672966</wp:posOffset>
            </wp:positionH>
            <wp:positionV relativeFrom="paragraph">
              <wp:posOffset>8944</wp:posOffset>
            </wp:positionV>
            <wp:extent cx="638175" cy="638175"/>
            <wp:effectExtent l="0" t="0" r="9525" b="9525"/>
            <wp:wrapNone/>
            <wp:docPr id="102740035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AADCD6" w14:textId="77777777" w:rsidR="006C688F" w:rsidRPr="003E54C7" w:rsidRDefault="006C688F" w:rsidP="006C688F">
      <w:pPr>
        <w:pStyle w:val="NoSpacing"/>
        <w:rPr>
          <w:rFonts w:ascii="AngsanaUPC" w:hAnsi="AngsanaUPC" w:cs="AngsanaUPC"/>
          <w:sz w:val="28"/>
        </w:rPr>
      </w:pPr>
      <w:r w:rsidRPr="003E54C7">
        <w:rPr>
          <w:noProof/>
          <w:sz w:val="28"/>
        </w:rPr>
        <w:drawing>
          <wp:anchor distT="0" distB="0" distL="114300" distR="114300" simplePos="0" relativeHeight="251659264" behindDoc="1" locked="0" layoutInCell="1" allowOverlap="1" wp14:anchorId="7286C8AE" wp14:editId="2D309C2F">
            <wp:simplePos x="0" y="0"/>
            <wp:positionH relativeFrom="column">
              <wp:posOffset>4433570</wp:posOffset>
            </wp:positionH>
            <wp:positionV relativeFrom="paragraph">
              <wp:posOffset>10160</wp:posOffset>
            </wp:positionV>
            <wp:extent cx="1367155" cy="368935"/>
            <wp:effectExtent l="0" t="0" r="444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36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54C7">
        <w:rPr>
          <w:rFonts w:ascii="AngsanaUPC" w:hAnsi="AngsanaUPC" w:cs="AngsanaUPC" w:hint="cs"/>
          <w:sz w:val="28"/>
          <w:cs/>
        </w:rPr>
        <w:t xml:space="preserve">พ.ต.ท. </w:t>
      </w:r>
      <w:r w:rsidRPr="003E54C7">
        <w:rPr>
          <w:rFonts w:ascii="AngsanaUPC" w:hAnsi="AngsanaUPC" w:cs="AngsanaUPC"/>
          <w:sz w:val="28"/>
          <w:cs/>
        </w:rPr>
        <w:tab/>
      </w:r>
      <w:r w:rsidRPr="003E54C7">
        <w:rPr>
          <w:rFonts w:ascii="AngsanaUPC" w:hAnsi="AngsanaUPC" w:cs="AngsanaUPC"/>
          <w:sz w:val="28"/>
          <w:cs/>
        </w:rPr>
        <w:tab/>
      </w:r>
      <w:r w:rsidRPr="003E54C7">
        <w:rPr>
          <w:rFonts w:ascii="AngsanaUPC" w:hAnsi="AngsanaUPC" w:cs="AngsanaUPC"/>
          <w:sz w:val="28"/>
          <w:cs/>
        </w:rPr>
        <w:tab/>
      </w:r>
      <w:r w:rsidRPr="003E54C7">
        <w:rPr>
          <w:rFonts w:ascii="AngsanaUPC" w:hAnsi="AngsanaUPC" w:cs="AngsanaUPC"/>
          <w:sz w:val="28"/>
          <w:cs/>
        </w:rPr>
        <w:tab/>
      </w:r>
      <w:r w:rsidRPr="003E54C7">
        <w:rPr>
          <w:rFonts w:ascii="AngsanaUPC" w:hAnsi="AngsanaUPC" w:cs="AngsanaUPC" w:hint="cs"/>
          <w:sz w:val="28"/>
          <w:cs/>
        </w:rPr>
        <w:t>ผู้รายงาน</w:t>
      </w:r>
      <w:r w:rsidRPr="003E54C7">
        <w:rPr>
          <w:rFonts w:ascii="AngsanaUPC" w:hAnsi="AngsanaUPC" w:cs="AngsanaUPC"/>
          <w:sz w:val="28"/>
          <w:cs/>
        </w:rPr>
        <w:tab/>
      </w:r>
      <w:r w:rsidRPr="003E54C7">
        <w:rPr>
          <w:rFonts w:ascii="AngsanaUPC" w:hAnsi="AngsanaUPC" w:cs="AngsanaUPC"/>
          <w:sz w:val="28"/>
          <w:cs/>
        </w:rPr>
        <w:tab/>
      </w:r>
      <w:r w:rsidRPr="003E54C7">
        <w:rPr>
          <w:rFonts w:ascii="AngsanaUPC" w:hAnsi="AngsanaUPC" w:cs="AngsanaUPC"/>
          <w:sz w:val="28"/>
          <w:cs/>
        </w:rPr>
        <w:tab/>
      </w:r>
      <w:r>
        <w:rPr>
          <w:rFonts w:ascii="AngsanaUPC" w:hAnsi="AngsanaUPC" w:cs="AngsanaUPC" w:hint="cs"/>
          <w:sz w:val="28"/>
          <w:cs/>
        </w:rPr>
        <w:t xml:space="preserve">          </w:t>
      </w:r>
      <w:r w:rsidRPr="003E54C7">
        <w:rPr>
          <w:rFonts w:ascii="AngsanaUPC" w:hAnsi="AngsanaUPC" w:cs="AngsanaUPC" w:hint="cs"/>
          <w:sz w:val="28"/>
          <w:cs/>
        </w:rPr>
        <w:t>ทราบ</w:t>
      </w:r>
    </w:p>
    <w:p w14:paraId="1FE6E30C" w14:textId="77777777" w:rsidR="006C688F" w:rsidRPr="003E54C7" w:rsidRDefault="006C688F" w:rsidP="006C688F">
      <w:pPr>
        <w:pStyle w:val="NoSpacing"/>
        <w:rPr>
          <w:rFonts w:ascii="AngsanaUPC" w:hAnsi="AngsanaUPC" w:cs="AngsanaUPC"/>
          <w:sz w:val="28"/>
        </w:rPr>
      </w:pPr>
      <w:r w:rsidRPr="003E54C7">
        <w:rPr>
          <w:rFonts w:ascii="AngsanaUPC" w:hAnsi="AngsanaUPC" w:cs="AngsanaUPC" w:hint="cs"/>
          <w:sz w:val="28"/>
          <w:cs/>
        </w:rPr>
        <w:t>( คณิศร</w:t>
      </w:r>
      <w:r w:rsidRPr="003E54C7">
        <w:rPr>
          <w:rFonts w:ascii="AngsanaUPC" w:hAnsi="AngsanaUPC" w:cs="AngsanaUPC"/>
          <w:sz w:val="28"/>
          <w:cs/>
        </w:rPr>
        <w:tab/>
      </w:r>
      <w:r w:rsidRPr="003E54C7">
        <w:rPr>
          <w:rFonts w:ascii="AngsanaUPC" w:hAnsi="AngsanaUPC" w:cs="AngsanaUPC"/>
          <w:sz w:val="28"/>
          <w:cs/>
        </w:rPr>
        <w:tab/>
      </w:r>
      <w:r w:rsidRPr="003E54C7">
        <w:rPr>
          <w:rFonts w:ascii="AngsanaUPC" w:hAnsi="AngsanaUPC" w:cs="AngsanaUPC" w:hint="cs"/>
          <w:sz w:val="28"/>
          <w:cs/>
        </w:rPr>
        <w:t>คำหว่าน )</w:t>
      </w:r>
      <w:r w:rsidRPr="003E54C7">
        <w:rPr>
          <w:rFonts w:ascii="AngsanaUPC" w:hAnsi="AngsanaUPC" w:cs="AngsanaUPC"/>
          <w:sz w:val="28"/>
          <w:cs/>
        </w:rPr>
        <w:tab/>
      </w:r>
      <w:r w:rsidRPr="003E54C7">
        <w:rPr>
          <w:rFonts w:ascii="AngsanaUPC" w:hAnsi="AngsanaUPC" w:cs="AngsanaUPC"/>
          <w:sz w:val="28"/>
          <w:cs/>
        </w:rPr>
        <w:tab/>
      </w:r>
      <w:r w:rsidRPr="003E54C7">
        <w:rPr>
          <w:rFonts w:ascii="AngsanaUPC" w:hAnsi="AngsanaUPC" w:cs="AngsanaUPC"/>
          <w:sz w:val="28"/>
          <w:cs/>
        </w:rPr>
        <w:tab/>
      </w:r>
      <w:r w:rsidRPr="003E54C7">
        <w:rPr>
          <w:rFonts w:ascii="AngsanaUPC" w:hAnsi="AngsanaUPC" w:cs="AngsanaUPC"/>
          <w:sz w:val="28"/>
          <w:cs/>
        </w:rPr>
        <w:tab/>
      </w:r>
      <w:r w:rsidRPr="003E54C7">
        <w:rPr>
          <w:rFonts w:ascii="AngsanaUPC" w:hAnsi="AngsanaUPC" w:cs="AngsanaUPC"/>
          <w:sz w:val="28"/>
          <w:cs/>
        </w:rPr>
        <w:tab/>
      </w:r>
      <w:r w:rsidRPr="003E54C7">
        <w:rPr>
          <w:rFonts w:ascii="AngsanaUPC" w:hAnsi="AngsanaUPC" w:cs="AngsanaUPC"/>
          <w:sz w:val="28"/>
          <w:cs/>
        </w:rPr>
        <w:tab/>
      </w:r>
      <w:r w:rsidRPr="003E54C7">
        <w:rPr>
          <w:rFonts w:ascii="AngsanaUPC" w:hAnsi="AngsanaUPC" w:cs="AngsanaUPC" w:hint="cs"/>
          <w:sz w:val="28"/>
          <w:cs/>
        </w:rPr>
        <w:t>พ.ต.อ.</w:t>
      </w:r>
      <w:r w:rsidRPr="003E54C7">
        <w:rPr>
          <w:rFonts w:ascii="AngsanaUPC" w:hAnsi="AngsanaUPC" w:cs="AngsanaUPC"/>
          <w:sz w:val="28"/>
          <w:cs/>
        </w:rPr>
        <w:tab/>
      </w:r>
      <w:r w:rsidRPr="003E54C7">
        <w:rPr>
          <w:rFonts w:ascii="AngsanaUPC" w:hAnsi="AngsanaUPC" w:cs="AngsanaUPC"/>
          <w:sz w:val="28"/>
          <w:cs/>
        </w:rPr>
        <w:tab/>
      </w:r>
      <w:r w:rsidRPr="003E54C7">
        <w:rPr>
          <w:rFonts w:ascii="AngsanaUPC" w:hAnsi="AngsanaUPC" w:cs="AngsanaUPC"/>
          <w:sz w:val="28"/>
          <w:cs/>
        </w:rPr>
        <w:tab/>
      </w:r>
      <w:r w:rsidRPr="003E54C7">
        <w:rPr>
          <w:rFonts w:ascii="AngsanaUPC" w:hAnsi="AngsanaUPC" w:cs="AngsanaUPC" w:hint="cs"/>
          <w:sz w:val="28"/>
          <w:cs/>
        </w:rPr>
        <w:t>ผู้ตรวจรายงาน</w:t>
      </w:r>
    </w:p>
    <w:p w14:paraId="77A10D03" w14:textId="77777777" w:rsidR="006C688F" w:rsidRPr="003E54C7" w:rsidRDefault="006C688F" w:rsidP="006C688F">
      <w:pPr>
        <w:pStyle w:val="NoSpacing"/>
        <w:rPr>
          <w:rFonts w:ascii="AngsanaUPC" w:hAnsi="AngsanaUPC" w:cs="AngsanaUPC"/>
          <w:sz w:val="28"/>
        </w:rPr>
      </w:pPr>
      <w:r w:rsidRPr="003E54C7">
        <w:rPr>
          <w:rFonts w:ascii="AngsanaUPC" w:hAnsi="AngsanaUPC" w:cs="AngsanaUPC" w:hint="cs"/>
          <w:sz w:val="28"/>
          <w:cs/>
        </w:rPr>
        <w:t>สว.อก.สภ.สีดา จว.นครราชสีมา</w:t>
      </w:r>
      <w:r w:rsidRPr="003E54C7">
        <w:rPr>
          <w:rFonts w:ascii="AngsanaUPC" w:hAnsi="AngsanaUPC" w:cs="AngsanaUPC"/>
          <w:sz w:val="28"/>
          <w:cs/>
        </w:rPr>
        <w:tab/>
      </w:r>
      <w:r w:rsidRPr="003E54C7">
        <w:rPr>
          <w:rFonts w:ascii="AngsanaUPC" w:hAnsi="AngsanaUPC" w:cs="AngsanaUPC"/>
          <w:sz w:val="28"/>
          <w:cs/>
        </w:rPr>
        <w:tab/>
      </w:r>
      <w:r w:rsidRPr="003E54C7">
        <w:rPr>
          <w:rFonts w:ascii="AngsanaUPC" w:hAnsi="AngsanaUPC" w:cs="AngsanaUPC"/>
          <w:sz w:val="28"/>
          <w:cs/>
        </w:rPr>
        <w:tab/>
      </w:r>
      <w:r w:rsidRPr="003E54C7">
        <w:rPr>
          <w:rFonts w:ascii="AngsanaUPC" w:hAnsi="AngsanaUPC" w:cs="AngsanaUPC"/>
          <w:sz w:val="28"/>
          <w:cs/>
        </w:rPr>
        <w:tab/>
      </w:r>
      <w:r w:rsidRPr="003E54C7">
        <w:rPr>
          <w:rFonts w:ascii="AngsanaUPC" w:hAnsi="AngsanaUPC" w:cs="AngsanaUPC"/>
          <w:sz w:val="28"/>
          <w:cs/>
        </w:rPr>
        <w:tab/>
      </w:r>
      <w:r w:rsidRPr="003E54C7">
        <w:rPr>
          <w:rFonts w:ascii="AngsanaUPC" w:hAnsi="AngsanaUPC" w:cs="AngsanaUPC"/>
          <w:sz w:val="28"/>
          <w:cs/>
        </w:rPr>
        <w:tab/>
      </w:r>
      <w:r w:rsidRPr="003E54C7">
        <w:rPr>
          <w:rFonts w:ascii="AngsanaUPC" w:hAnsi="AngsanaUPC" w:cs="AngsanaUPC" w:hint="cs"/>
          <w:sz w:val="28"/>
          <w:cs/>
        </w:rPr>
        <w:t xml:space="preserve">         (เฉลิมศักดิ์    ไชยณรงค์ศักดิ์</w:t>
      </w:r>
    </w:p>
    <w:p w14:paraId="787D1B21" w14:textId="77777777" w:rsidR="006C688F" w:rsidRPr="003E54C7" w:rsidRDefault="006C688F" w:rsidP="006C688F">
      <w:pPr>
        <w:pStyle w:val="NoSpacing"/>
        <w:rPr>
          <w:rFonts w:ascii="AngsanaUPC" w:hAnsi="AngsanaUPC" w:cs="AngsanaUPC"/>
          <w:sz w:val="28"/>
        </w:rPr>
      </w:pPr>
      <w:r w:rsidRPr="003E54C7">
        <w:rPr>
          <w:rFonts w:ascii="AngsanaUPC" w:hAnsi="AngsanaUPC" w:cs="AngsanaUPC"/>
          <w:sz w:val="28"/>
          <w:cs/>
        </w:rPr>
        <w:tab/>
      </w:r>
      <w:r w:rsidRPr="003E54C7">
        <w:rPr>
          <w:rFonts w:ascii="AngsanaUPC" w:hAnsi="AngsanaUPC" w:cs="AngsanaUPC"/>
          <w:sz w:val="28"/>
          <w:cs/>
        </w:rPr>
        <w:tab/>
      </w:r>
      <w:r w:rsidRPr="003E54C7">
        <w:rPr>
          <w:rFonts w:ascii="AngsanaUPC" w:hAnsi="AngsanaUPC" w:cs="AngsanaUPC"/>
          <w:sz w:val="28"/>
          <w:cs/>
        </w:rPr>
        <w:tab/>
      </w:r>
      <w:r w:rsidRPr="003E54C7">
        <w:rPr>
          <w:rFonts w:ascii="AngsanaUPC" w:hAnsi="AngsanaUPC" w:cs="AngsanaUPC"/>
          <w:sz w:val="28"/>
          <w:cs/>
        </w:rPr>
        <w:tab/>
      </w:r>
      <w:r w:rsidRPr="003E54C7">
        <w:rPr>
          <w:rFonts w:ascii="AngsanaUPC" w:hAnsi="AngsanaUPC" w:cs="AngsanaUPC"/>
          <w:sz w:val="28"/>
          <w:cs/>
        </w:rPr>
        <w:tab/>
      </w:r>
      <w:r w:rsidRPr="003E54C7">
        <w:rPr>
          <w:rFonts w:ascii="AngsanaUPC" w:hAnsi="AngsanaUPC" w:cs="AngsanaUPC"/>
          <w:sz w:val="28"/>
          <w:cs/>
        </w:rPr>
        <w:tab/>
      </w:r>
      <w:r w:rsidRPr="003E54C7">
        <w:rPr>
          <w:rFonts w:ascii="AngsanaUPC" w:hAnsi="AngsanaUPC" w:cs="AngsanaUPC"/>
          <w:sz w:val="28"/>
          <w:cs/>
        </w:rPr>
        <w:tab/>
      </w:r>
      <w:r w:rsidRPr="003E54C7">
        <w:rPr>
          <w:rFonts w:ascii="AngsanaUPC" w:hAnsi="AngsanaUPC" w:cs="AngsanaUPC"/>
          <w:sz w:val="28"/>
          <w:cs/>
        </w:rPr>
        <w:tab/>
      </w:r>
      <w:r w:rsidRPr="003E54C7">
        <w:rPr>
          <w:rFonts w:ascii="AngsanaUPC" w:hAnsi="AngsanaUPC" w:cs="AngsanaUPC"/>
          <w:sz w:val="28"/>
          <w:cs/>
        </w:rPr>
        <w:tab/>
      </w:r>
      <w:r w:rsidRPr="003E54C7">
        <w:rPr>
          <w:rFonts w:ascii="AngsanaUPC" w:hAnsi="AngsanaUPC" w:cs="AngsanaUPC" w:hint="cs"/>
          <w:sz w:val="28"/>
          <w:cs/>
        </w:rPr>
        <w:t xml:space="preserve">      ผกก.สภ.สีดา จว.นครราชสีมา</w:t>
      </w:r>
    </w:p>
    <w:sectPr w:rsidR="006C688F" w:rsidRPr="003E54C7" w:rsidSect="00615368">
      <w:pgSz w:w="12240" w:h="15840"/>
      <w:pgMar w:top="1134" w:right="964" w:bottom="1021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D8C"/>
    <w:multiLevelType w:val="hybridMultilevel"/>
    <w:tmpl w:val="103E6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901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368"/>
    <w:rsid w:val="000F6754"/>
    <w:rsid w:val="001D3C0B"/>
    <w:rsid w:val="0020653D"/>
    <w:rsid w:val="002068BB"/>
    <w:rsid w:val="00224F48"/>
    <w:rsid w:val="002B2E03"/>
    <w:rsid w:val="00362E22"/>
    <w:rsid w:val="004F1E45"/>
    <w:rsid w:val="00552191"/>
    <w:rsid w:val="005C65A0"/>
    <w:rsid w:val="00615368"/>
    <w:rsid w:val="006C688F"/>
    <w:rsid w:val="007C12A3"/>
    <w:rsid w:val="00982700"/>
    <w:rsid w:val="00CB1515"/>
    <w:rsid w:val="00F446A7"/>
    <w:rsid w:val="00FB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E2217"/>
  <w15:chartTrackingRefBased/>
  <w15:docId w15:val="{354E27DD-C8CE-4B84-95A7-EC974234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368"/>
  </w:style>
  <w:style w:type="paragraph" w:styleId="Heading1">
    <w:name w:val="heading 1"/>
    <w:basedOn w:val="Normal"/>
    <w:next w:val="Normal"/>
    <w:link w:val="Heading1Char"/>
    <w:uiPriority w:val="9"/>
    <w:qFormat/>
    <w:rsid w:val="006153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3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3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3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3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3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3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3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36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36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36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3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3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3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3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3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3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3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1536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3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1536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15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3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3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53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3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3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368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61536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15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C68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 Buayai</dc:creator>
  <cp:keywords/>
  <dc:description/>
  <cp:lastModifiedBy>Advice Buayai</cp:lastModifiedBy>
  <cp:revision>9</cp:revision>
  <cp:lastPrinted>2025-04-10T05:41:00Z</cp:lastPrinted>
  <dcterms:created xsi:type="dcterms:W3CDTF">2025-04-01T05:46:00Z</dcterms:created>
  <dcterms:modified xsi:type="dcterms:W3CDTF">2025-07-04T02:21:00Z</dcterms:modified>
</cp:coreProperties>
</file>